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3B51" w14:textId="02572AE8" w:rsidR="00F81550" w:rsidRDefault="00F81550" w:rsidP="00F81550">
      <w:pPr>
        <w:rPr>
          <w:b/>
          <w:bCs/>
          <w:sz w:val="28"/>
          <w:szCs w:val="28"/>
        </w:rPr>
      </w:pPr>
      <w:r>
        <w:rPr>
          <w:b/>
          <w:bCs/>
          <w:sz w:val="28"/>
          <w:szCs w:val="28"/>
        </w:rPr>
        <w:t xml:space="preserve">Civility and Diversity </w:t>
      </w:r>
      <w:r w:rsidR="00F240F0">
        <w:rPr>
          <w:b/>
          <w:bCs/>
          <w:sz w:val="28"/>
          <w:szCs w:val="28"/>
        </w:rPr>
        <w:t>- Save the Date</w:t>
      </w:r>
    </w:p>
    <w:p w14:paraId="08A96082" w14:textId="77777777" w:rsidR="00F81550" w:rsidRPr="00BC4AD2" w:rsidRDefault="00F81550" w:rsidP="00F81550">
      <w:pPr>
        <w:rPr>
          <w:sz w:val="24"/>
          <w:szCs w:val="24"/>
        </w:rPr>
      </w:pPr>
      <w:r w:rsidRPr="00BC4AD2">
        <w:rPr>
          <w:sz w:val="24"/>
          <w:szCs w:val="24"/>
        </w:rPr>
        <w:t>April 1, 2021</w:t>
      </w:r>
    </w:p>
    <w:p w14:paraId="64E809AE" w14:textId="77777777" w:rsidR="00F81550" w:rsidRPr="00BC4AD2" w:rsidRDefault="00F81550" w:rsidP="00F81550">
      <w:pPr>
        <w:rPr>
          <w:sz w:val="24"/>
          <w:szCs w:val="24"/>
        </w:rPr>
      </w:pPr>
      <w:r w:rsidRPr="00BC4AD2">
        <w:rPr>
          <w:sz w:val="24"/>
          <w:szCs w:val="24"/>
        </w:rPr>
        <w:t>10:00 am to 11:30 am</w:t>
      </w:r>
    </w:p>
    <w:p w14:paraId="34C849BA" w14:textId="77777777" w:rsidR="00F81550" w:rsidRPr="00BC4AD2" w:rsidRDefault="00F81550" w:rsidP="00F81550">
      <w:pPr>
        <w:rPr>
          <w:sz w:val="24"/>
          <w:szCs w:val="24"/>
        </w:rPr>
      </w:pPr>
      <w:r w:rsidRPr="00BC4AD2">
        <w:rPr>
          <w:sz w:val="24"/>
          <w:szCs w:val="24"/>
        </w:rPr>
        <w:t>$20.00</w:t>
      </w:r>
    </w:p>
    <w:p w14:paraId="02C14588" w14:textId="1D92F026" w:rsidR="00F81550" w:rsidRDefault="00F81550" w:rsidP="00F81550">
      <w:pPr>
        <w:rPr>
          <w:sz w:val="24"/>
          <w:szCs w:val="24"/>
        </w:rPr>
      </w:pPr>
      <w:r>
        <w:rPr>
          <w:sz w:val="24"/>
          <w:szCs w:val="24"/>
        </w:rPr>
        <w:t>Civility and Diversity are two essential cornerstones to effective local government. Diversity ensures that all voices are at the table and Civility provides the basis for all voices to be heard.  Together, they help local governments to make reasoned, rationale and effective decisions incorporating listening citizen and governing body member input, in a manner conducive to effective discussion.  UW Madison, Division of Extension, County Educator Melinda Osterberg, and Daniel Foth, Local Government Center will address: What is Civility? Why prevents people from being civil and how to encourage its use</w:t>
      </w:r>
      <w:r w:rsidR="00E04A6D">
        <w:rPr>
          <w:sz w:val="24"/>
          <w:szCs w:val="24"/>
        </w:rPr>
        <w:t xml:space="preserve">. </w:t>
      </w:r>
      <w:r>
        <w:rPr>
          <w:sz w:val="24"/>
          <w:szCs w:val="24"/>
        </w:rPr>
        <w:t xml:space="preserve">What is diversity? How </w:t>
      </w:r>
      <w:r w:rsidR="00E04A6D">
        <w:rPr>
          <w:sz w:val="24"/>
          <w:szCs w:val="24"/>
        </w:rPr>
        <w:t xml:space="preserve">does </w:t>
      </w:r>
      <w:r>
        <w:rPr>
          <w:sz w:val="24"/>
          <w:szCs w:val="24"/>
        </w:rPr>
        <w:t xml:space="preserve">diversity help get to better decisions? How </w:t>
      </w:r>
      <w:r w:rsidR="00E04A6D">
        <w:rPr>
          <w:sz w:val="24"/>
          <w:szCs w:val="24"/>
        </w:rPr>
        <w:t xml:space="preserve">does </w:t>
      </w:r>
      <w:r>
        <w:rPr>
          <w:sz w:val="24"/>
          <w:szCs w:val="24"/>
        </w:rPr>
        <w:t>Civility and Diversity lead to Inclusive Institutions? Ending with practical methods to encourage civility and diversity, while maintaining your beliefs and values.</w:t>
      </w:r>
    </w:p>
    <w:p w14:paraId="37C64372" w14:textId="09495127" w:rsidR="006D2AA4" w:rsidRDefault="006D2AA4" w:rsidP="00F81550">
      <w:pPr>
        <w:rPr>
          <w:sz w:val="24"/>
          <w:szCs w:val="24"/>
        </w:rPr>
      </w:pPr>
      <w:r>
        <w:rPr>
          <w:sz w:val="24"/>
          <w:szCs w:val="24"/>
        </w:rPr>
        <w:t>To register, please click on the registration link below -</w:t>
      </w:r>
      <w:hyperlink r:id="rId4" w:tgtFrame="_blank" w:history="1">
        <w:r>
          <w:rPr>
            <w:rStyle w:val="Hyperlink"/>
            <w:rFonts w:ascii="Verdana" w:hAnsi="Verdana"/>
            <w:color w:val="CC9900"/>
            <w:shd w:val="clear" w:color="auto" w:fill="FFFFFF"/>
          </w:rPr>
          <w:t>https://charge.wisc.edu/LocalGovernment/workshop_register.aspx?workshop_id=56</w:t>
        </w:r>
      </w:hyperlink>
    </w:p>
    <w:p w14:paraId="77AE9197" w14:textId="73B0C07A" w:rsidR="0094654D" w:rsidRPr="001A0543" w:rsidRDefault="0094654D" w:rsidP="0094654D">
      <w:pPr>
        <w:rPr>
          <w:sz w:val="24"/>
          <w:szCs w:val="24"/>
        </w:rPr>
      </w:pPr>
      <w:r>
        <w:t xml:space="preserve">After registering by credit card, you will receive an email directing you to the zoom link to complete your registration.  If you register by check, you will receive the zoom link registration when your check is received, or if registering just before the event, you will receive the zoom link registration when the materials are emailed on </w:t>
      </w:r>
      <w:r>
        <w:t>March 31, 2021</w:t>
      </w:r>
      <w:r>
        <w:t>.</w:t>
      </w:r>
    </w:p>
    <w:p w14:paraId="3294F6FC" w14:textId="77777777" w:rsidR="00F81550" w:rsidRDefault="00F81550"/>
    <w:sectPr w:rsidR="00F8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NDAwsDAwNTM3N7BQ0lEKTi0uzszPAykwrgUAlgzb7iwAAAA="/>
  </w:docVars>
  <w:rsids>
    <w:rsidRoot w:val="00F81550"/>
    <w:rsid w:val="006D2AA4"/>
    <w:rsid w:val="0094654D"/>
    <w:rsid w:val="00E04A6D"/>
    <w:rsid w:val="00F240F0"/>
    <w:rsid w:val="00F8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AC29"/>
  <w15:chartTrackingRefBased/>
  <w15:docId w15:val="{D6445C32-43B6-4D12-9533-19C8652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A6D"/>
    <w:rPr>
      <w:rFonts w:ascii="Times New Roman" w:hAnsi="Times New Roman" w:cs="Times New Roman"/>
      <w:sz w:val="18"/>
      <w:szCs w:val="18"/>
    </w:rPr>
  </w:style>
  <w:style w:type="character" w:styleId="Hyperlink">
    <w:name w:val="Hyperlink"/>
    <w:basedOn w:val="DefaultParagraphFont"/>
    <w:uiPriority w:val="99"/>
    <w:semiHidden/>
    <w:unhideWhenUsed/>
    <w:rsid w:val="006D2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rge.wisc.edu/LocalGovernment/workshop_register.aspx?workshop_id=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cp:revision>
  <dcterms:created xsi:type="dcterms:W3CDTF">2021-02-24T18:19:00Z</dcterms:created>
  <dcterms:modified xsi:type="dcterms:W3CDTF">2021-02-25T15:31:00Z</dcterms:modified>
</cp:coreProperties>
</file>